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40" w:rsidRDefault="00781640" w:rsidP="00781640">
      <w:pPr>
        <w:jc w:val="center"/>
        <w:rPr>
          <w:rFonts w:ascii="Segoe UI" w:hAnsi="Segoe UI" w:cs="Segoe UI"/>
          <w:b/>
          <w:color w:val="050505"/>
          <w:sz w:val="20"/>
          <w:szCs w:val="20"/>
          <w:u w:val="single"/>
          <w:shd w:val="clear" w:color="auto" w:fill="FFFFFF"/>
        </w:rPr>
      </w:pPr>
      <w:r w:rsidRPr="00781640">
        <w:rPr>
          <w:rFonts w:ascii="Segoe UI" w:hAnsi="Segoe UI" w:cs="Segoe UI"/>
          <w:b/>
          <w:color w:val="050505"/>
          <w:sz w:val="20"/>
          <w:szCs w:val="20"/>
          <w:u w:val="single"/>
          <w:shd w:val="clear" w:color="auto" w:fill="FFFFFF"/>
        </w:rPr>
        <w:t>State level workshop on "NAAC Assessment, AQAR and SSR preparation</w:t>
      </w:r>
    </w:p>
    <w:p w:rsidR="00781640" w:rsidRPr="00781640" w:rsidRDefault="00781640" w:rsidP="00781640">
      <w:pPr>
        <w:jc w:val="center"/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-::</w:t>
      </w:r>
      <w:proofErr w:type="gramStart"/>
      <w:r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:</w:t>
      </w:r>
      <w:r w:rsidRPr="00781640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Report</w:t>
      </w:r>
      <w:proofErr w:type="gramEnd"/>
      <w:r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:::-</w:t>
      </w:r>
    </w:p>
    <w:p w:rsidR="000E3821" w:rsidRDefault="00781640" w:rsidP="00781640">
      <w:pPr>
        <w:jc w:val="both"/>
      </w:pPr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State level workshop on "NAAC Assessment, AQAR and SSR preparation" has been organized today on 26-04-2022 by IQAC, Mangaldai College at Conference Hall, at the college premises. The workshop has been presided by a welcome address by the respected Principal of Mangaldai College, Dr. K. K. Borah followed by short yet valuable speeches by Mr.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Ramani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Kanta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Saharia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, president, G.B. of Mangaldai College and IQAC Co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ordinator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Mr.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Paresh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Kumar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Sarma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. Dr.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Dharmendra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Nath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, Principal, S. B.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Deorah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College and Dr.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Lakhi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Prasad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Hazarika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, Principal, PDAUM had acted as Resource Persons in the workshop. Dr.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Nath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emphasized on significant matrices present in AQAR which exhibits more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weightage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than others. He stated</w:t>
      </w:r>
      <w:proofErr w:type="gram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,</w:t>
      </w:r>
      <w:proofErr w:type="gram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giving more emphasis on such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metrices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could give better NAAC grade in assessment. Dr.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Hazarika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on the other hand delivered a beautiful and knowledgeable lecture on "Green auditing", </w:t>
      </w:r>
      <w:proofErr w:type="gram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it's</w:t>
      </w:r>
      <w:proofErr w:type="gram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importance and methodology. </w:t>
      </w:r>
      <w:proofErr w:type="gram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Total 81 participants including faculties from Mangaldai College, Mangaldai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Commere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College,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Deomornoi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BEd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.</w:t>
      </w:r>
      <w:proofErr w:type="gram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College,Sipajhar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College,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Udalguri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College, PDAUM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Dalgaon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Deomornoi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Degree College and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Khoirabari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College have successfully participated in the day long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workshop.The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workshop was anchored by Dr.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Barnali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Deka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and ended with the distribution of Certificates to the participants by the Principal, Mangaldai College and vote of thanks by IQAC Coordinator Mr.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Paresh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 xml:space="preserve"> Kumar </w:t>
      </w:r>
      <w:proofErr w:type="spellStart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Sarma</w:t>
      </w:r>
      <w:proofErr w:type="spellEnd"/>
      <w:r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.</w:t>
      </w:r>
    </w:p>
    <w:sectPr w:rsidR="000E3821" w:rsidSect="000E3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81640"/>
    <w:rsid w:val="000E3821"/>
    <w:rsid w:val="0078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I_Wish</dc:creator>
  <cp:lastModifiedBy>I_Wish</cp:lastModifiedBy>
  <cp:revision>1</cp:revision>
  <dcterms:created xsi:type="dcterms:W3CDTF">2022-04-28T07:10:00Z</dcterms:created>
  <dcterms:modified xsi:type="dcterms:W3CDTF">2022-04-28T07:11:00Z</dcterms:modified>
</cp:coreProperties>
</file>